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after="0" w:line="240" w:lineRule="auto"/>
        <w:jc w:val="left"/>
        <w:rPr>
          <w:rFonts w:hint="eastAsia" w:ascii="黑体" w:hAnsi="黑体" w:eastAsia="黑体" w:cs="黑体"/>
          <w:kern w:val="2"/>
          <w:sz w:val="28"/>
          <w:szCs w:val="28"/>
          <w:lang w:val="en-US" w:eastAsia="zh-CN"/>
        </w:rPr>
      </w:pPr>
      <w:r>
        <w:rPr>
          <w:rFonts w:hint="eastAsia" w:ascii="宋体" w:hAnsi="宋体"/>
          <w:b w:val="0"/>
          <w:bCs w:val="0"/>
          <w:kern w:val="2"/>
          <w:sz w:val="28"/>
          <w:szCs w:val="28"/>
          <w:lang w:val="en-US" w:eastAsia="zh-CN"/>
        </w:rPr>
        <w:t>附件2：</w:t>
      </w:r>
      <w:r>
        <w:rPr>
          <w:rFonts w:hint="eastAsia" w:ascii="宋体" w:hAnsi="宋体"/>
          <w:kern w:val="2"/>
          <w:sz w:val="28"/>
          <w:szCs w:val="28"/>
          <w:lang w:val="en-US" w:eastAsia="zh-CN"/>
        </w:rPr>
        <w:t xml:space="preserve"> </w:t>
      </w:r>
    </w:p>
    <w:p>
      <w:pPr>
        <w:pStyle w:val="4"/>
        <w:spacing w:line="560" w:lineRule="exact"/>
        <w:jc w:val="center"/>
        <w:rPr>
          <w:rFonts w:ascii="宋体" w:hAnsi="宋体"/>
          <w:kern w:val="2"/>
          <w:szCs w:val="40"/>
        </w:rPr>
      </w:pPr>
      <w:r>
        <w:rPr>
          <w:rFonts w:hint="eastAsia" w:ascii="宋体" w:hAnsi="宋体"/>
          <w:kern w:val="2"/>
          <w:szCs w:val="40"/>
          <w:lang w:val="en-US" w:eastAsia="zh-CN"/>
        </w:rPr>
        <w:t xml:space="preserve"> </w:t>
      </w:r>
      <w:r>
        <w:rPr>
          <w:rFonts w:hint="eastAsia" w:ascii="宋体" w:hAnsi="宋体"/>
          <w:kern w:val="2"/>
          <w:szCs w:val="40"/>
        </w:rPr>
        <w:t>中</w:t>
      </w:r>
      <w:r>
        <w:rPr>
          <w:rFonts w:ascii="宋体" w:hAnsi="宋体"/>
          <w:kern w:val="2"/>
          <w:szCs w:val="40"/>
        </w:rPr>
        <w:t>小学幼儿园教师</w:t>
      </w:r>
      <w:r>
        <w:rPr>
          <w:rFonts w:hint="eastAsia" w:ascii="宋体" w:hAnsi="宋体"/>
          <w:kern w:val="2"/>
          <w:szCs w:val="40"/>
          <w:lang w:eastAsia="zh-CN"/>
        </w:rPr>
        <w:t>专项培训</w:t>
      </w:r>
      <w:r>
        <w:rPr>
          <w:rFonts w:ascii="宋体" w:hAnsi="宋体"/>
          <w:kern w:val="2"/>
          <w:szCs w:val="40"/>
        </w:rPr>
        <w:t>项目申报指南</w:t>
      </w:r>
    </w:p>
    <w:p>
      <w:pPr>
        <w:spacing w:line="560" w:lineRule="exact"/>
        <w:ind w:firstLine="640" w:firstLineChars="200"/>
        <w:rPr>
          <w:rFonts w:ascii="Times New Roman" w:hAnsi="Times New Roman" w:eastAsia="仿宋_GB2312"/>
          <w:sz w:val="32"/>
          <w:szCs w:val="32"/>
          <w:highlight w:val="none"/>
        </w:rPr>
      </w:pPr>
      <w:r>
        <w:rPr>
          <w:rFonts w:ascii="Times New Roman" w:hAnsi="Times New Roman" w:eastAsia="仿宋_GB2312"/>
          <w:sz w:val="32"/>
          <w:szCs w:val="32"/>
          <w:highlight w:val="none"/>
        </w:rPr>
        <w:t>为全面贯彻《中共中央国务院关于全面深化新时代教师队伍建设改革的意见》要求，结合</w:t>
      </w:r>
      <w:r>
        <w:rPr>
          <w:rFonts w:ascii="Times New Roman" w:hAnsi="Times New Roman" w:eastAsia="仿宋_GB2312"/>
          <w:color w:val="auto"/>
          <w:sz w:val="32"/>
          <w:szCs w:val="32"/>
          <w:highlight w:val="none"/>
        </w:rPr>
        <w:t>我</w:t>
      </w:r>
      <w:r>
        <w:rPr>
          <w:rFonts w:hint="eastAsia" w:ascii="Times New Roman" w:hAnsi="Times New Roman" w:eastAsia="仿宋_GB2312"/>
          <w:color w:val="auto"/>
          <w:sz w:val="32"/>
          <w:szCs w:val="32"/>
          <w:highlight w:val="none"/>
          <w:lang w:val="en-US" w:eastAsia="zh-CN"/>
        </w:rPr>
        <w:t>州</w:t>
      </w:r>
      <w:r>
        <w:rPr>
          <w:rFonts w:ascii="Times New Roman" w:hAnsi="Times New Roman" w:eastAsia="仿宋_GB2312"/>
          <w:color w:val="auto"/>
          <w:sz w:val="32"/>
          <w:szCs w:val="32"/>
          <w:highlight w:val="none"/>
        </w:rPr>
        <w:t>中</w:t>
      </w:r>
      <w:r>
        <w:rPr>
          <w:rFonts w:ascii="Times New Roman" w:hAnsi="Times New Roman" w:eastAsia="仿宋_GB2312"/>
          <w:sz w:val="32"/>
          <w:szCs w:val="32"/>
          <w:highlight w:val="none"/>
        </w:rPr>
        <w:t>小学幼儿园教师专业发展现状和培训需求，为切实提高项目申报质量，特制定本指南。</w:t>
      </w:r>
    </w:p>
    <w:p>
      <w:pPr>
        <w:numPr>
          <w:numId w:val="0"/>
        </w:numPr>
        <w:spacing w:line="560" w:lineRule="exact"/>
        <w:ind w:firstLine="640" w:firstLineChars="200"/>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项目名称：</w:t>
      </w:r>
      <w:bookmarkStart w:id="0" w:name="_GoBack"/>
      <w:bookmarkEnd w:id="0"/>
      <w:r>
        <w:rPr>
          <w:rFonts w:hint="eastAsia" w:ascii="黑体" w:hAnsi="黑体" w:eastAsia="黑体" w:cs="黑体"/>
          <w:b w:val="0"/>
          <w:bCs w:val="0"/>
          <w:sz w:val="32"/>
          <w:szCs w:val="32"/>
          <w:highlight w:val="none"/>
          <w:lang w:val="en-US" w:eastAsia="zh-CN"/>
        </w:rPr>
        <w:t>高考改革培训（高中课改）</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学习借鉴新高考、新课程先行省市的优秀经验和科学做法，提高我州高中教学管理人员实施新高考改革的应对能力，确保我州新高考改革顺利实施。</w:t>
      </w:r>
    </w:p>
    <w:p>
      <w:pPr>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1.了解深化普通高中课程改革的重大意义和总体要求，了解新高考、新课程背景下普通高中教育教学面临的挑战，明</w:t>
      </w:r>
      <w:r>
        <w:rPr>
          <w:rFonts w:hint="default" w:ascii="Times New Roman" w:hAnsi="Times New Roman" w:eastAsia="仿宋_GB2312" w:cs="Times New Roman"/>
          <w:sz w:val="32"/>
          <w:szCs w:val="32"/>
          <w:lang w:val="en-US" w:eastAsia="zh-CN"/>
        </w:rPr>
        <w:t>确校长的责任与使命担当。</w:t>
      </w:r>
    </w:p>
    <w:p>
      <w:pPr>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2.把握普通高中课程方案和课程标准修订的整体情况与基本思路，熟悉学科素养的内涵积极与核心素养的课程结构与课程内容的主要变化，更新学科知识。</w:t>
      </w:r>
    </w:p>
    <w:p>
      <w:pPr>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3.准确理解和把握改革精神和目标，熟悉新课程方案和标准，适用高考综合改革、普通高中课程改革对高中教育教学带来的新变化、新要求、更新教育教学观念，不断提高教育教学质量。</w:t>
      </w:r>
    </w:p>
    <w:p>
      <w:pPr>
        <w:spacing w:line="560" w:lineRule="exact"/>
        <w:ind w:firstLine="640" w:firstLineChars="200"/>
        <w:rPr>
          <w:rFonts w:hint="default" w:ascii="Times New Roman" w:hAnsi="Times New Roman" w:eastAsia="仿宋_GB2312"/>
          <w:sz w:val="32"/>
          <w:szCs w:val="32"/>
          <w:lang w:val="en-US" w:eastAsia="zh-CN"/>
        </w:rPr>
      </w:pPr>
      <w:r>
        <w:rPr>
          <w:rFonts w:hint="default" w:ascii="Times New Roman" w:hAnsi="Times New Roman" w:eastAsia="仿宋_GB2312" w:cs="Times New Roman"/>
          <w:sz w:val="32"/>
          <w:szCs w:val="32"/>
          <w:lang w:val="en-US" w:eastAsia="zh-CN"/>
        </w:rPr>
        <w:t>4.把握学校层面对接新课标、新课程、新高考的实施策略，掌握学校课程建设与管理的基本方法，掌握新课程背景下学校管理、教师管理、班级管理、学生管理的基本思路和方法。</w:t>
      </w:r>
    </w:p>
    <w:sectPr>
      <w:footerReference r:id="rId3" w:type="default"/>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文星黑体">
    <w:altName w:val="黑体"/>
    <w:panose1 w:val="0201060900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7066975"/>
      <w:docPartObj>
        <w:docPartGallery w:val="autotext"/>
      </w:docPartObj>
    </w:sdtPr>
    <w:sdtContent>
      <w:p>
        <w:pPr>
          <w:pStyle w:val="8"/>
          <w:jc w:val="center"/>
        </w:pPr>
        <w:r>
          <w:fldChar w:fldCharType="begin"/>
        </w:r>
        <w:r>
          <w:instrText xml:space="preserve">PAGE   \* MERGEFORMAT</w:instrText>
        </w:r>
        <w:r>
          <w:fldChar w:fldCharType="separate"/>
        </w:r>
        <w:r>
          <w:rPr>
            <w:lang w:val="zh-CN"/>
          </w:rPr>
          <w:t>21</w:t>
        </w:r>
        <w:r>
          <w:fldChar w:fldCharType="end"/>
        </w:r>
      </w:p>
    </w:sdtContent>
  </w:sdt>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IxOTQzZWI4ZmU4ZDQ3ZDg1Yjc1ZDliN2RjNDVkYTQifQ=="/>
  </w:docVars>
  <w:rsids>
    <w:rsidRoot w:val="00115599"/>
    <w:rsid w:val="00003D34"/>
    <w:rsid w:val="00026F23"/>
    <w:rsid w:val="000360B9"/>
    <w:rsid w:val="00041434"/>
    <w:rsid w:val="00067BC8"/>
    <w:rsid w:val="00091B26"/>
    <w:rsid w:val="00094F5F"/>
    <w:rsid w:val="000959DF"/>
    <w:rsid w:val="000C3BA0"/>
    <w:rsid w:val="000D2B0B"/>
    <w:rsid w:val="00112E2C"/>
    <w:rsid w:val="00115599"/>
    <w:rsid w:val="00124F00"/>
    <w:rsid w:val="00140488"/>
    <w:rsid w:val="00152743"/>
    <w:rsid w:val="001570DC"/>
    <w:rsid w:val="00157B73"/>
    <w:rsid w:val="001675CC"/>
    <w:rsid w:val="001743C7"/>
    <w:rsid w:val="00183876"/>
    <w:rsid w:val="001861A0"/>
    <w:rsid w:val="00187C7D"/>
    <w:rsid w:val="001B0EAC"/>
    <w:rsid w:val="001E7D26"/>
    <w:rsid w:val="001F3594"/>
    <w:rsid w:val="0020065D"/>
    <w:rsid w:val="00212613"/>
    <w:rsid w:val="00223A3C"/>
    <w:rsid w:val="00230E4F"/>
    <w:rsid w:val="00247854"/>
    <w:rsid w:val="002A14F8"/>
    <w:rsid w:val="002A165B"/>
    <w:rsid w:val="00315444"/>
    <w:rsid w:val="00315E78"/>
    <w:rsid w:val="0032633A"/>
    <w:rsid w:val="00335DEE"/>
    <w:rsid w:val="00374201"/>
    <w:rsid w:val="003832E7"/>
    <w:rsid w:val="00391E7A"/>
    <w:rsid w:val="003971FB"/>
    <w:rsid w:val="003A6C6A"/>
    <w:rsid w:val="003B6DC5"/>
    <w:rsid w:val="003E692E"/>
    <w:rsid w:val="003F659C"/>
    <w:rsid w:val="003F699B"/>
    <w:rsid w:val="00406221"/>
    <w:rsid w:val="00421A34"/>
    <w:rsid w:val="004253F8"/>
    <w:rsid w:val="00452A7D"/>
    <w:rsid w:val="00496DC4"/>
    <w:rsid w:val="004D5146"/>
    <w:rsid w:val="004E5E3A"/>
    <w:rsid w:val="004F319A"/>
    <w:rsid w:val="005249F0"/>
    <w:rsid w:val="00537E6E"/>
    <w:rsid w:val="00575647"/>
    <w:rsid w:val="00580F9A"/>
    <w:rsid w:val="005A1677"/>
    <w:rsid w:val="005A39E1"/>
    <w:rsid w:val="005B2CEC"/>
    <w:rsid w:val="005B52C8"/>
    <w:rsid w:val="005D1729"/>
    <w:rsid w:val="005E38A3"/>
    <w:rsid w:val="005E5A51"/>
    <w:rsid w:val="00600A01"/>
    <w:rsid w:val="00622414"/>
    <w:rsid w:val="006372A2"/>
    <w:rsid w:val="006728FB"/>
    <w:rsid w:val="006825B8"/>
    <w:rsid w:val="006E33C7"/>
    <w:rsid w:val="006F70DA"/>
    <w:rsid w:val="00726105"/>
    <w:rsid w:val="007312EF"/>
    <w:rsid w:val="00744548"/>
    <w:rsid w:val="007E7E72"/>
    <w:rsid w:val="0084321C"/>
    <w:rsid w:val="008511B9"/>
    <w:rsid w:val="0085221B"/>
    <w:rsid w:val="008606E4"/>
    <w:rsid w:val="008677CF"/>
    <w:rsid w:val="008A32BF"/>
    <w:rsid w:val="008A423C"/>
    <w:rsid w:val="008C0CA7"/>
    <w:rsid w:val="008C4AA9"/>
    <w:rsid w:val="008D699F"/>
    <w:rsid w:val="00903EE8"/>
    <w:rsid w:val="009044E5"/>
    <w:rsid w:val="009071B3"/>
    <w:rsid w:val="009273F5"/>
    <w:rsid w:val="00934EF3"/>
    <w:rsid w:val="00964239"/>
    <w:rsid w:val="00990641"/>
    <w:rsid w:val="009A0271"/>
    <w:rsid w:val="009A0B63"/>
    <w:rsid w:val="009C1DEB"/>
    <w:rsid w:val="009F07CA"/>
    <w:rsid w:val="00A275E7"/>
    <w:rsid w:val="00A61249"/>
    <w:rsid w:val="00A90F6E"/>
    <w:rsid w:val="00AA270F"/>
    <w:rsid w:val="00AC0ECE"/>
    <w:rsid w:val="00AC507C"/>
    <w:rsid w:val="00AF6AC4"/>
    <w:rsid w:val="00B15EBB"/>
    <w:rsid w:val="00B77428"/>
    <w:rsid w:val="00B91C7A"/>
    <w:rsid w:val="00B97E30"/>
    <w:rsid w:val="00BB7800"/>
    <w:rsid w:val="00C021FF"/>
    <w:rsid w:val="00C066F2"/>
    <w:rsid w:val="00C072DC"/>
    <w:rsid w:val="00C2393D"/>
    <w:rsid w:val="00C46E01"/>
    <w:rsid w:val="00C5149E"/>
    <w:rsid w:val="00C61078"/>
    <w:rsid w:val="00CB01A4"/>
    <w:rsid w:val="00CC2672"/>
    <w:rsid w:val="00CC58B0"/>
    <w:rsid w:val="00CE7744"/>
    <w:rsid w:val="00D00EC4"/>
    <w:rsid w:val="00D06E39"/>
    <w:rsid w:val="00D0774A"/>
    <w:rsid w:val="00D116E7"/>
    <w:rsid w:val="00D309CF"/>
    <w:rsid w:val="00D845CE"/>
    <w:rsid w:val="00DF6A49"/>
    <w:rsid w:val="00E031FF"/>
    <w:rsid w:val="00E92C34"/>
    <w:rsid w:val="00E9732C"/>
    <w:rsid w:val="00EB2248"/>
    <w:rsid w:val="00EB72B1"/>
    <w:rsid w:val="00EF4726"/>
    <w:rsid w:val="00F03517"/>
    <w:rsid w:val="00F046D6"/>
    <w:rsid w:val="00F753BC"/>
    <w:rsid w:val="00F923F6"/>
    <w:rsid w:val="00F9664E"/>
    <w:rsid w:val="00FB0212"/>
    <w:rsid w:val="00FB43D6"/>
    <w:rsid w:val="00FD0A02"/>
    <w:rsid w:val="00FE3844"/>
    <w:rsid w:val="00FF010B"/>
    <w:rsid w:val="00FF626D"/>
    <w:rsid w:val="0312255D"/>
    <w:rsid w:val="035D7813"/>
    <w:rsid w:val="03734AAB"/>
    <w:rsid w:val="05B82B96"/>
    <w:rsid w:val="0C5707EF"/>
    <w:rsid w:val="18363055"/>
    <w:rsid w:val="193F4A67"/>
    <w:rsid w:val="1BA13B50"/>
    <w:rsid w:val="1C807561"/>
    <w:rsid w:val="1D5A3C50"/>
    <w:rsid w:val="20101902"/>
    <w:rsid w:val="220E4A8A"/>
    <w:rsid w:val="23AE0BCF"/>
    <w:rsid w:val="23BB1BC7"/>
    <w:rsid w:val="28500AEE"/>
    <w:rsid w:val="289D055E"/>
    <w:rsid w:val="28C20241"/>
    <w:rsid w:val="2C73267F"/>
    <w:rsid w:val="3E7A2C45"/>
    <w:rsid w:val="412B64E2"/>
    <w:rsid w:val="41EC1903"/>
    <w:rsid w:val="428009B8"/>
    <w:rsid w:val="44474FD2"/>
    <w:rsid w:val="49254556"/>
    <w:rsid w:val="49717661"/>
    <w:rsid w:val="4ABC7382"/>
    <w:rsid w:val="4DA051E3"/>
    <w:rsid w:val="4E6D3D22"/>
    <w:rsid w:val="5424111C"/>
    <w:rsid w:val="5C3224D0"/>
    <w:rsid w:val="63A44AAA"/>
    <w:rsid w:val="67FB48D6"/>
    <w:rsid w:val="6B57245E"/>
    <w:rsid w:val="6B6260DC"/>
    <w:rsid w:val="6CD54B53"/>
    <w:rsid w:val="77687DAD"/>
    <w:rsid w:val="7DBD2BFE"/>
    <w:rsid w:val="7FBC4E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link w:val="18"/>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17"/>
    <w:unhideWhenUsed/>
    <w:qFormat/>
    <w:uiPriority w:val="9"/>
    <w:pPr>
      <w:keepNext/>
      <w:keepLines/>
      <w:adjustRightInd w:val="0"/>
      <w:spacing w:line="415" w:lineRule="auto"/>
      <w:outlineLvl w:val="1"/>
    </w:pPr>
    <w:rPr>
      <w:rFonts w:eastAsia="黑体" w:asciiTheme="majorHAnsi" w:hAnsiTheme="majorHAnsi" w:cstheme="majorBidi"/>
      <w:bCs/>
      <w:sz w:val="32"/>
      <w:szCs w:val="32"/>
    </w:rPr>
  </w:style>
  <w:style w:type="paragraph" w:styleId="6">
    <w:name w:val="heading 3"/>
    <w:basedOn w:val="1"/>
    <w:next w:val="1"/>
    <w:link w:val="20"/>
    <w:unhideWhenUsed/>
    <w:qFormat/>
    <w:uiPriority w:val="9"/>
    <w:pPr>
      <w:keepNext/>
      <w:keepLines/>
      <w:spacing w:line="415" w:lineRule="auto"/>
      <w:outlineLvl w:val="2"/>
    </w:pPr>
    <w:rPr>
      <w:rFonts w:eastAsia="楷体_GB2312"/>
      <w:b/>
      <w:bCs/>
      <w:color w:val="000000" w:themeColor="text1"/>
      <w:sz w:val="32"/>
      <w:szCs w:val="32"/>
      <w14:textFill>
        <w14:solidFill>
          <w14:schemeClr w14:val="tx1"/>
        </w14:solidFill>
      </w14:textFill>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semiHidden/>
    <w:unhideWhenUsed/>
    <w:uiPriority w:val="99"/>
    <w:pPr>
      <w:ind w:firstLine="420" w:firstLineChars="100"/>
    </w:pPr>
  </w:style>
  <w:style w:type="paragraph" w:styleId="3">
    <w:name w:val="Body Text"/>
    <w:basedOn w:val="1"/>
    <w:semiHidden/>
    <w:unhideWhenUsed/>
    <w:uiPriority w:val="99"/>
    <w:pPr>
      <w:spacing w:after="120" w:afterLines="0" w:afterAutospacing="0"/>
    </w:pPr>
  </w:style>
  <w:style w:type="paragraph" w:styleId="7">
    <w:name w:val="annotation text"/>
    <w:basedOn w:val="1"/>
    <w:link w:val="21"/>
    <w:semiHidden/>
    <w:unhideWhenUsed/>
    <w:qFormat/>
    <w:uiPriority w:val="99"/>
    <w:pPr>
      <w:jc w:val="left"/>
    </w:pPr>
  </w:style>
  <w:style w:type="paragraph" w:styleId="8">
    <w:name w:val="footer"/>
    <w:basedOn w:val="1"/>
    <w:link w:val="16"/>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5"/>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0">
    <w:name w:val="annotation subject"/>
    <w:basedOn w:val="7"/>
    <w:next w:val="7"/>
    <w:link w:val="22"/>
    <w:semiHidden/>
    <w:unhideWhenUsed/>
    <w:qFormat/>
    <w:uiPriority w:val="99"/>
    <w:rPr>
      <w:b/>
      <w:bCs/>
    </w:rPr>
  </w:style>
  <w:style w:type="character" w:styleId="13">
    <w:name w:val="Hyperlink"/>
    <w:basedOn w:val="12"/>
    <w:semiHidden/>
    <w:unhideWhenUsed/>
    <w:qFormat/>
    <w:uiPriority w:val="99"/>
    <w:rPr>
      <w:color w:val="0000FF"/>
      <w:u w:val="single"/>
    </w:rPr>
  </w:style>
  <w:style w:type="character" w:styleId="14">
    <w:name w:val="annotation reference"/>
    <w:basedOn w:val="12"/>
    <w:semiHidden/>
    <w:unhideWhenUsed/>
    <w:qFormat/>
    <w:uiPriority w:val="99"/>
    <w:rPr>
      <w:sz w:val="21"/>
      <w:szCs w:val="21"/>
    </w:rPr>
  </w:style>
  <w:style w:type="character" w:customStyle="1" w:styleId="15">
    <w:name w:val="页眉 Char"/>
    <w:basedOn w:val="12"/>
    <w:link w:val="9"/>
    <w:qFormat/>
    <w:uiPriority w:val="99"/>
    <w:rPr>
      <w:sz w:val="18"/>
      <w:szCs w:val="18"/>
    </w:rPr>
  </w:style>
  <w:style w:type="character" w:customStyle="1" w:styleId="16">
    <w:name w:val="页脚 Char"/>
    <w:basedOn w:val="12"/>
    <w:link w:val="8"/>
    <w:qFormat/>
    <w:uiPriority w:val="99"/>
    <w:rPr>
      <w:sz w:val="18"/>
      <w:szCs w:val="18"/>
    </w:rPr>
  </w:style>
  <w:style w:type="character" w:customStyle="1" w:styleId="17">
    <w:name w:val="标题 2 Char"/>
    <w:basedOn w:val="12"/>
    <w:link w:val="5"/>
    <w:qFormat/>
    <w:uiPriority w:val="9"/>
    <w:rPr>
      <w:rFonts w:eastAsia="黑体" w:asciiTheme="majorHAnsi" w:hAnsiTheme="majorHAnsi" w:cstheme="majorBidi"/>
      <w:bCs/>
      <w:sz w:val="32"/>
      <w:szCs w:val="32"/>
    </w:rPr>
  </w:style>
  <w:style w:type="character" w:customStyle="1" w:styleId="18">
    <w:name w:val="标题 1 Char"/>
    <w:basedOn w:val="12"/>
    <w:link w:val="4"/>
    <w:qFormat/>
    <w:uiPriority w:val="9"/>
    <w:rPr>
      <w:rFonts w:ascii="Calibri" w:hAnsi="Calibri" w:eastAsia="宋体" w:cs="Times New Roman"/>
      <w:b/>
      <w:bCs/>
      <w:kern w:val="44"/>
      <w:sz w:val="44"/>
      <w:szCs w:val="44"/>
    </w:rPr>
  </w:style>
  <w:style w:type="paragraph" w:styleId="19">
    <w:name w:val="List Paragraph"/>
    <w:basedOn w:val="1"/>
    <w:qFormat/>
    <w:uiPriority w:val="34"/>
    <w:pPr>
      <w:ind w:firstLine="420" w:firstLineChars="200"/>
    </w:pPr>
  </w:style>
  <w:style w:type="character" w:customStyle="1" w:styleId="20">
    <w:name w:val="标题 3 Char"/>
    <w:basedOn w:val="12"/>
    <w:link w:val="6"/>
    <w:qFormat/>
    <w:uiPriority w:val="9"/>
    <w:rPr>
      <w:rFonts w:ascii="Calibri" w:hAnsi="Calibri" w:eastAsia="楷体_GB2312" w:cs="Times New Roman"/>
      <w:b/>
      <w:bCs/>
      <w:color w:val="000000" w:themeColor="text1"/>
      <w:sz w:val="32"/>
      <w:szCs w:val="32"/>
      <w14:textFill>
        <w14:solidFill>
          <w14:schemeClr w14:val="tx1"/>
        </w14:solidFill>
      </w14:textFill>
    </w:rPr>
  </w:style>
  <w:style w:type="character" w:customStyle="1" w:styleId="21">
    <w:name w:val="批注文字 Char"/>
    <w:basedOn w:val="12"/>
    <w:link w:val="7"/>
    <w:semiHidden/>
    <w:qFormat/>
    <w:uiPriority w:val="99"/>
    <w:rPr>
      <w:rFonts w:ascii="Calibri" w:hAnsi="Calibri" w:eastAsia="宋体" w:cs="Times New Roman"/>
      <w:szCs w:val="24"/>
    </w:rPr>
  </w:style>
  <w:style w:type="character" w:customStyle="1" w:styleId="22">
    <w:name w:val="批注主题 Char"/>
    <w:basedOn w:val="21"/>
    <w:link w:val="10"/>
    <w:semiHidden/>
    <w:qFormat/>
    <w:uiPriority w:val="99"/>
    <w:rPr>
      <w:rFonts w:ascii="Calibri" w:hAnsi="Calibri" w:eastAsia="宋体" w:cs="Times New Roman"/>
      <w:b/>
      <w:bCs/>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1885</Words>
  <Characters>1902</Characters>
  <Lines>101</Lines>
  <Paragraphs>28</Paragraphs>
  <TotalTime>65</TotalTime>
  <ScaleCrop>false</ScaleCrop>
  <LinksUpToDate>false</LinksUpToDate>
  <CharactersWithSpaces>1912</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2021-06-16T07:46:00Z</dcterms:created>
  <dc:creator>高实</dc:creator>
  <cp:lastModifiedBy>Administrator</cp:lastModifiedBy>
  <cp:lastPrinted>2021-06-10T14:47:00Z</cp:lastPrinted>
  <dcterms:modified xsi:type="dcterms:W3CDTF">2022-08-30T06:38:37Z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6F6F5619F9164EE6B248BF6DD3674ECB</vt:lpwstr>
  </property>
  <property fmtid="{D5CDD505-2E9C-101B-9397-08002B2CF9AE}" pid="4" name="commondata">
    <vt:lpwstr>eyJoZGlkIjoiMzljODNiYmQ1MTMwZGI3ZTI1NzM2OGU3YzFjMDI2MGQifQ==</vt:lpwstr>
  </property>
</Properties>
</file>